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4" w:rsidRDefault="00661AD4">
      <w:pPr>
        <w:pStyle w:val="Standard"/>
        <w:jc w:val="center"/>
        <w:rPr>
          <w:b/>
          <w:bCs/>
          <w:lang w:val="pl-PL"/>
        </w:rPr>
      </w:pPr>
    </w:p>
    <w:p w:rsidR="00661AD4" w:rsidRDefault="008349B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Zarządzenie </w:t>
      </w:r>
      <w:r>
        <w:rPr>
          <w:b/>
          <w:bCs/>
          <w:lang w:val="pl-PL"/>
        </w:rPr>
        <w:tab/>
        <w:t>Nr 3</w:t>
      </w:r>
      <w:r w:rsidR="00601259">
        <w:rPr>
          <w:b/>
          <w:bCs/>
          <w:lang w:val="pl-PL"/>
        </w:rPr>
        <w:t>/2016</w:t>
      </w:r>
    </w:p>
    <w:p w:rsidR="00661AD4" w:rsidRDefault="0060125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z dnia  </w:t>
      </w:r>
      <w:r w:rsidR="008349B4">
        <w:rPr>
          <w:b/>
          <w:bCs/>
          <w:lang w:val="pl-PL"/>
        </w:rPr>
        <w:t>07.03.2016r.</w:t>
      </w:r>
    </w:p>
    <w:p w:rsidR="00661AD4" w:rsidRDefault="00661AD4">
      <w:pPr>
        <w:pStyle w:val="Standard"/>
        <w:jc w:val="both"/>
        <w:rPr>
          <w:b/>
          <w:bCs/>
          <w:lang w:val="pl-PL"/>
        </w:rPr>
      </w:pPr>
    </w:p>
    <w:p w:rsidR="00661AD4" w:rsidRDefault="00661AD4">
      <w:pPr>
        <w:pStyle w:val="Standard"/>
        <w:jc w:val="both"/>
        <w:rPr>
          <w:b/>
          <w:bCs/>
          <w:lang w:val="pl-PL"/>
        </w:rPr>
      </w:pPr>
    </w:p>
    <w:p w:rsidR="00661AD4" w:rsidRDefault="00601259">
      <w:pPr>
        <w:pStyle w:val="Standard"/>
        <w:jc w:val="both"/>
      </w:pPr>
      <w:r>
        <w:rPr>
          <w:b/>
          <w:bCs/>
          <w:lang w:val="pl-PL"/>
        </w:rPr>
        <w:tab/>
        <w:t xml:space="preserve">w sprawie ustalenia harmonogram czynności w postępowaniu rekrutacyjnym oraz postępowaniu uzupełniającym na rok szkolny 2016/2017 do </w:t>
      </w:r>
      <w:r>
        <w:rPr>
          <w:b/>
          <w:bCs/>
          <w:lang w:val="pl-PL"/>
        </w:rPr>
        <w:t>Publicznego Przedszkola „Przystań Elfów”.</w:t>
      </w:r>
    </w:p>
    <w:p w:rsidR="00661AD4" w:rsidRDefault="00661AD4">
      <w:pPr>
        <w:pStyle w:val="Standard"/>
        <w:jc w:val="both"/>
        <w:rPr>
          <w:lang w:val="pl-PL"/>
        </w:rPr>
      </w:pPr>
    </w:p>
    <w:p w:rsidR="00661AD4" w:rsidRDefault="00661AD4">
      <w:pPr>
        <w:pStyle w:val="Standard"/>
        <w:jc w:val="both"/>
        <w:rPr>
          <w:lang w:val="pl-PL"/>
        </w:rPr>
      </w:pPr>
    </w:p>
    <w:p w:rsidR="00661AD4" w:rsidRDefault="00601259">
      <w:pPr>
        <w:pStyle w:val="Standard"/>
        <w:jc w:val="both"/>
      </w:pPr>
      <w:r>
        <w:rPr>
          <w:i/>
          <w:iCs/>
          <w:lang w:val="pl-PL"/>
        </w:rPr>
        <w:tab/>
      </w:r>
      <w:r>
        <w:rPr>
          <w:lang w:val="pl-PL"/>
        </w:rPr>
        <w:t xml:space="preserve">Na podstawie </w:t>
      </w:r>
      <w:r>
        <w:rPr>
          <w:rFonts w:cs="Times New Roman"/>
          <w:lang w:val="pl-PL"/>
        </w:rPr>
        <w:t>§ 14 ust. 2 i 5 Rozporządzenia MEN z dnia 2 listopada 2015 r. w sprawie sposobu przeliczania na punkty poszczególnych kryteriów uwzględnianych w postępowaniu rekrutacyjnym, składu i szczegółowych za</w:t>
      </w:r>
      <w:r>
        <w:rPr>
          <w:rFonts w:cs="Times New Roman"/>
          <w:lang w:val="pl-PL"/>
        </w:rPr>
        <w:t>dań komisji rekrutacyjnej, szczegółowego trybu i terminów przeprowadzania postępowania rekrutacyjnego oraz postępowania uzupełniającego (Dz. U. z 2015 r., Poz.1942.),</w:t>
      </w:r>
      <w:r>
        <w:rPr>
          <w:bCs/>
          <w:lang w:val="pl-PL"/>
        </w:rPr>
        <w:t>zarządzam, co następuje;</w:t>
      </w:r>
    </w:p>
    <w:p w:rsidR="00661AD4" w:rsidRDefault="00661AD4">
      <w:pPr>
        <w:pStyle w:val="Standard"/>
        <w:jc w:val="both"/>
        <w:rPr>
          <w:bCs/>
          <w:lang w:val="pl-PL"/>
        </w:rPr>
      </w:pPr>
    </w:p>
    <w:p w:rsidR="00661AD4" w:rsidRDefault="00661AD4">
      <w:pPr>
        <w:pStyle w:val="Standard"/>
        <w:jc w:val="both"/>
        <w:rPr>
          <w:b/>
          <w:bCs/>
          <w:lang w:val="pl-PL"/>
        </w:rPr>
      </w:pPr>
    </w:p>
    <w:p w:rsidR="00661AD4" w:rsidRDefault="00601259">
      <w:pPr>
        <w:pStyle w:val="Standard"/>
        <w:ind w:left="705" w:hanging="705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1.</w:t>
      </w:r>
    </w:p>
    <w:p w:rsidR="00661AD4" w:rsidRDefault="00601259">
      <w:pPr>
        <w:pStyle w:val="Standard"/>
        <w:jc w:val="both"/>
        <w:rPr>
          <w:lang w:val="pl-PL"/>
        </w:rPr>
      </w:pPr>
      <w:r>
        <w:rPr>
          <w:lang w:val="pl-PL"/>
        </w:rPr>
        <w:t>Ustala s</w:t>
      </w:r>
      <w:r w:rsidR="008349B4">
        <w:rPr>
          <w:lang w:val="pl-PL"/>
        </w:rPr>
        <w:t>ię harmonogram czynności w postę</w:t>
      </w:r>
      <w:r>
        <w:rPr>
          <w:lang w:val="pl-PL"/>
        </w:rPr>
        <w:t>powaniu rekrutacyj</w:t>
      </w:r>
      <w:r w:rsidR="008349B4">
        <w:rPr>
          <w:lang w:val="pl-PL"/>
        </w:rPr>
        <w:t>nym oraz postę</w:t>
      </w:r>
      <w:r>
        <w:rPr>
          <w:lang w:val="pl-PL"/>
        </w:rPr>
        <w:t>powaniu uzupełniającym na rok szkolny 2016/2017 do Publicznego Przedszkola „Przystań Elfów” w Ząbkach, przy ul. Ks. Kuleszy 24;</w:t>
      </w:r>
    </w:p>
    <w:p w:rsidR="00661AD4" w:rsidRDefault="00661AD4">
      <w:pPr>
        <w:pStyle w:val="Standard"/>
        <w:jc w:val="both"/>
        <w:rPr>
          <w:lang w:val="pl-PL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/>
      </w:tblPr>
      <w:tblGrid>
        <w:gridCol w:w="562"/>
        <w:gridCol w:w="5812"/>
        <w:gridCol w:w="1701"/>
        <w:gridCol w:w="1552"/>
      </w:tblGrid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8349B4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</w:t>
            </w:r>
            <w:r w:rsidR="00601259">
              <w:rPr>
                <w:sz w:val="20"/>
                <w:szCs w:val="20"/>
                <w:lang w:val="pl-PL"/>
              </w:rPr>
              <w:t>powanie rekrutacyjne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Postępowanie uzupełniające</w:t>
            </w:r>
          </w:p>
        </w:tc>
      </w:tr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Złożenie wniosku o przyjęcie do </w:t>
            </w:r>
            <w:r>
              <w:rPr>
                <w:rFonts w:cs="Times New Roman"/>
                <w:sz w:val="20"/>
                <w:szCs w:val="20"/>
              </w:rPr>
              <w:t>przedszkola wraz z dokumentami potwierdzającymi spełnianie przez kandydata warunków lub kryteriów branych pod uwagę w postępowaniu rekrutacyjnym.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14 - 30 marca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16-17 sierpnia</w:t>
            </w:r>
          </w:p>
        </w:tc>
      </w:tr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pl-PL"/>
              </w:rPr>
              <w:t>Weryfikacja przez komisję rekrutacyjną wniosków o przyjęcie do przedszkola  i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4-14 kwietnia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18-19 sierpnia</w:t>
            </w:r>
          </w:p>
        </w:tc>
      </w:tr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kwietnia</w:t>
            </w:r>
          </w:p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14.00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sierpnia</w:t>
            </w:r>
          </w:p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14.00</w:t>
            </w:r>
          </w:p>
        </w:tc>
      </w:tr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Potwierdzenie przez rodzica kandydata woli przyjęcia w </w:t>
            </w:r>
            <w:r>
              <w:rPr>
                <w:rFonts w:cs="Times New Roman"/>
                <w:sz w:val="20"/>
                <w:szCs w:val="20"/>
              </w:rPr>
              <w:t>postaci pisemnego oświadczenia.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18-20 kwietnia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sierpnia</w:t>
            </w:r>
          </w:p>
        </w:tc>
      </w:tr>
      <w:tr w:rsidR="00661AD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pStyle w:val="Standard"/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kwietnia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4" w:rsidRDefault="006012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 sierpnia</w:t>
            </w:r>
          </w:p>
        </w:tc>
      </w:tr>
    </w:tbl>
    <w:p w:rsidR="00661AD4" w:rsidRDefault="00661AD4">
      <w:pPr>
        <w:pStyle w:val="Standard"/>
        <w:spacing w:line="360" w:lineRule="auto"/>
        <w:jc w:val="both"/>
        <w:rPr>
          <w:color w:val="000000"/>
        </w:rPr>
      </w:pPr>
    </w:p>
    <w:p w:rsidR="00661AD4" w:rsidRDefault="00661AD4">
      <w:pPr>
        <w:pStyle w:val="Standard"/>
        <w:spacing w:line="360" w:lineRule="auto"/>
        <w:jc w:val="both"/>
        <w:rPr>
          <w:color w:val="000000"/>
        </w:rPr>
      </w:pPr>
    </w:p>
    <w:p w:rsidR="00661AD4" w:rsidRDefault="00601259">
      <w:pPr>
        <w:pStyle w:val="Standard"/>
        <w:spacing w:line="360" w:lineRule="auto"/>
        <w:jc w:val="center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§  2</w:t>
      </w:r>
    </w:p>
    <w:p w:rsidR="00661AD4" w:rsidRDefault="00601259">
      <w:pPr>
        <w:pStyle w:val="Standard"/>
        <w:spacing w:line="360" w:lineRule="auto"/>
        <w:jc w:val="both"/>
      </w:pPr>
      <w:r>
        <w:rPr>
          <w:color w:val="000000"/>
          <w:lang w:val="pl-PL"/>
        </w:rPr>
        <w:t xml:space="preserve">Zarządzenie wchodzi w życie z dniem </w:t>
      </w:r>
      <w:r>
        <w:rPr>
          <w:color w:val="000000"/>
          <w:lang w:val="pl-PL"/>
        </w:rPr>
        <w:t>podpisania.</w:t>
      </w:r>
    </w:p>
    <w:p w:rsidR="00661AD4" w:rsidRDefault="00661AD4">
      <w:pPr>
        <w:pStyle w:val="Standard"/>
        <w:spacing w:line="360" w:lineRule="auto"/>
        <w:jc w:val="both"/>
        <w:rPr>
          <w:b/>
          <w:color w:val="000000"/>
          <w:sz w:val="20"/>
          <w:szCs w:val="20"/>
          <w:lang w:val="pl-PL"/>
        </w:rPr>
      </w:pPr>
    </w:p>
    <w:sectPr w:rsidR="00661AD4" w:rsidSect="00661AD4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59" w:rsidRDefault="00601259" w:rsidP="00661AD4">
      <w:r>
        <w:separator/>
      </w:r>
    </w:p>
  </w:endnote>
  <w:endnote w:type="continuationSeparator" w:id="0">
    <w:p w:rsidR="00601259" w:rsidRDefault="00601259" w:rsidP="0066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59" w:rsidRDefault="00601259" w:rsidP="00661AD4">
      <w:r w:rsidRPr="00661AD4">
        <w:rPr>
          <w:color w:val="000000"/>
        </w:rPr>
        <w:separator/>
      </w:r>
    </w:p>
  </w:footnote>
  <w:footnote w:type="continuationSeparator" w:id="0">
    <w:p w:rsidR="00601259" w:rsidRDefault="00601259" w:rsidP="0066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D4" w:rsidRDefault="00661A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D4"/>
    <w:rsid w:val="00601259"/>
    <w:rsid w:val="00661AD4"/>
    <w:rsid w:val="0083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1AD4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1AD4"/>
    <w:pPr>
      <w:suppressAutoHyphens/>
    </w:pPr>
  </w:style>
  <w:style w:type="paragraph" w:styleId="Nagwek">
    <w:name w:val="header"/>
    <w:basedOn w:val="Standard"/>
    <w:next w:val="Textbody"/>
    <w:rsid w:val="00661A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61AD4"/>
    <w:pPr>
      <w:spacing w:after="120"/>
    </w:pPr>
  </w:style>
  <w:style w:type="paragraph" w:styleId="Lista">
    <w:name w:val="List"/>
    <w:basedOn w:val="Textbody"/>
    <w:rsid w:val="00661AD4"/>
  </w:style>
  <w:style w:type="paragraph" w:styleId="Legenda">
    <w:name w:val="caption"/>
    <w:basedOn w:val="Standard"/>
    <w:rsid w:val="00661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1AD4"/>
    <w:pPr>
      <w:suppressLineNumbers/>
    </w:pPr>
  </w:style>
  <w:style w:type="character" w:customStyle="1" w:styleId="NumberingSymbols">
    <w:name w:val="Numbering Symbols"/>
    <w:rsid w:val="00661AD4"/>
  </w:style>
  <w:style w:type="paragraph" w:styleId="Stopka">
    <w:name w:val="footer"/>
    <w:basedOn w:val="Normalny"/>
    <w:rsid w:val="00661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61AD4"/>
  </w:style>
  <w:style w:type="character" w:customStyle="1" w:styleId="NagwekZnak">
    <w:name w:val="Nagłówek Znak"/>
    <w:basedOn w:val="Domylnaczcionkaakapitu"/>
    <w:rsid w:val="00661AD4"/>
    <w:rPr>
      <w:rFonts w:ascii="Arial" w:hAnsi="Arial"/>
      <w:sz w:val="28"/>
      <w:szCs w:val="28"/>
    </w:rPr>
  </w:style>
  <w:style w:type="paragraph" w:styleId="Tekstdymka">
    <w:name w:val="Balloon Text"/>
    <w:basedOn w:val="Normalny"/>
    <w:rsid w:val="00661AD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661AD4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rsid w:val="00661A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61AD4"/>
    <w:rPr>
      <w:sz w:val="20"/>
      <w:szCs w:val="20"/>
    </w:rPr>
  </w:style>
  <w:style w:type="character" w:styleId="Odwoanieprzypisudolnego">
    <w:name w:val="footnote reference"/>
    <w:basedOn w:val="Domylnaczcionkaakapitu"/>
    <w:rsid w:val="00661AD4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Przedszkole</cp:lastModifiedBy>
  <cp:revision>2</cp:revision>
  <cp:lastPrinted>2014-02-25T11:22:00Z</cp:lastPrinted>
  <dcterms:created xsi:type="dcterms:W3CDTF">2016-03-08T17:35:00Z</dcterms:created>
  <dcterms:modified xsi:type="dcterms:W3CDTF">2016-03-08T17:35:00Z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